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44A4" w:rsidRPr="00C91A0D" w:rsidP="00CE44A4">
      <w:pPr>
        <w:pStyle w:val="Heading4"/>
        <w:rPr>
          <w:sz w:val="27"/>
          <w:szCs w:val="27"/>
        </w:rPr>
      </w:pPr>
      <w:r w:rsidRPr="00C91A0D">
        <w:rPr>
          <w:sz w:val="27"/>
          <w:szCs w:val="27"/>
        </w:rPr>
        <w:t>Дело № 5-</w:t>
      </w:r>
      <w:r w:rsidRPr="00C91A0D" w:rsidR="00C91A0D">
        <w:rPr>
          <w:sz w:val="27"/>
          <w:szCs w:val="27"/>
        </w:rPr>
        <w:t>691</w:t>
      </w:r>
      <w:r w:rsidRPr="00C91A0D">
        <w:rPr>
          <w:sz w:val="27"/>
          <w:szCs w:val="27"/>
        </w:rPr>
        <w:t>-1702/202</w:t>
      </w:r>
      <w:r w:rsidRPr="00C91A0D" w:rsidR="002D5090">
        <w:rPr>
          <w:sz w:val="27"/>
          <w:szCs w:val="27"/>
        </w:rPr>
        <w:t>4</w:t>
      </w:r>
      <w:r w:rsidRPr="00C91A0D">
        <w:rPr>
          <w:sz w:val="27"/>
          <w:szCs w:val="27"/>
        </w:rPr>
        <w:tab/>
      </w:r>
    </w:p>
    <w:p w:rsidR="00CE44A4" w:rsidRPr="00C91A0D" w:rsidP="00CE44A4">
      <w:pPr>
        <w:pStyle w:val="NoSpacing"/>
        <w:rPr>
          <w:sz w:val="27"/>
          <w:szCs w:val="27"/>
        </w:rPr>
      </w:pPr>
      <w:r w:rsidRPr="00C91A0D">
        <w:rPr>
          <w:sz w:val="27"/>
          <w:szCs w:val="27"/>
        </w:rPr>
        <w:t>УИД:86мs003</w:t>
      </w:r>
      <w:r w:rsidRPr="00C91A0D" w:rsidR="002D5090">
        <w:rPr>
          <w:sz w:val="27"/>
          <w:szCs w:val="27"/>
        </w:rPr>
        <w:t>3</w:t>
      </w:r>
      <w:r w:rsidRPr="00C91A0D">
        <w:rPr>
          <w:sz w:val="27"/>
          <w:szCs w:val="27"/>
        </w:rPr>
        <w:t>-01-202</w:t>
      </w:r>
      <w:r w:rsidRPr="00C91A0D" w:rsidR="002D5090">
        <w:rPr>
          <w:sz w:val="27"/>
          <w:szCs w:val="27"/>
        </w:rPr>
        <w:t>4-00</w:t>
      </w:r>
      <w:r w:rsidRPr="00C91A0D" w:rsidR="00C91A0D">
        <w:rPr>
          <w:sz w:val="27"/>
          <w:szCs w:val="27"/>
        </w:rPr>
        <w:t>4052-57</w:t>
      </w:r>
      <w:r w:rsidRPr="00C91A0D">
        <w:rPr>
          <w:sz w:val="27"/>
          <w:szCs w:val="27"/>
        </w:rPr>
        <w:tab/>
      </w:r>
      <w:r w:rsidRPr="00C91A0D">
        <w:rPr>
          <w:sz w:val="27"/>
          <w:szCs w:val="27"/>
        </w:rPr>
        <w:tab/>
      </w:r>
      <w:r w:rsidRPr="00C91A0D">
        <w:rPr>
          <w:sz w:val="27"/>
          <w:szCs w:val="27"/>
        </w:rPr>
        <w:tab/>
      </w:r>
      <w:r w:rsidRPr="00C91A0D">
        <w:rPr>
          <w:sz w:val="27"/>
          <w:szCs w:val="27"/>
        </w:rPr>
        <w:tab/>
      </w:r>
      <w:r w:rsidRPr="00C91A0D">
        <w:rPr>
          <w:sz w:val="27"/>
          <w:szCs w:val="27"/>
        </w:rPr>
        <w:tab/>
      </w:r>
    </w:p>
    <w:p w:rsidR="00CE44A4" w:rsidRPr="00C91A0D" w:rsidP="00CE44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78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91A0D">
        <w:rPr>
          <w:rFonts w:ascii="Times New Roman" w:hAnsi="Times New Roman" w:cs="Times New Roman"/>
          <w:sz w:val="27"/>
          <w:szCs w:val="27"/>
        </w:rPr>
        <w:tab/>
      </w:r>
      <w:r w:rsidRPr="00C91A0D">
        <w:rPr>
          <w:rFonts w:ascii="Times New Roman" w:hAnsi="Times New Roman" w:cs="Times New Roman"/>
          <w:sz w:val="27"/>
          <w:szCs w:val="27"/>
        </w:rPr>
        <w:tab/>
      </w:r>
      <w:r w:rsidRPr="00C91A0D">
        <w:rPr>
          <w:rFonts w:ascii="Times New Roman" w:hAnsi="Times New Roman" w:cs="Times New Roman"/>
          <w:sz w:val="27"/>
          <w:szCs w:val="27"/>
        </w:rPr>
        <w:tab/>
      </w:r>
      <w:r w:rsidRPr="00C91A0D">
        <w:rPr>
          <w:rFonts w:ascii="Times New Roman" w:hAnsi="Times New Roman" w:cs="Times New Roman"/>
          <w:sz w:val="27"/>
          <w:szCs w:val="27"/>
        </w:rPr>
        <w:tab/>
      </w:r>
      <w:r w:rsidRPr="00C91A0D">
        <w:rPr>
          <w:rFonts w:ascii="Times New Roman" w:hAnsi="Times New Roman" w:cs="Times New Roman"/>
          <w:sz w:val="27"/>
          <w:szCs w:val="27"/>
        </w:rPr>
        <w:tab/>
        <w:t xml:space="preserve">                           </w:t>
      </w:r>
    </w:p>
    <w:p w:rsidR="00CE44A4" w:rsidRPr="00C91A0D" w:rsidP="00CE44A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91A0D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E44A4" w:rsidRPr="00C91A0D" w:rsidP="00CE44A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91A0D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 </w:t>
      </w:r>
    </w:p>
    <w:p w:rsidR="00CE44A4" w:rsidRPr="00C91A0D" w:rsidP="00CE44A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E44A4" w:rsidRPr="00C91A0D" w:rsidP="00CE44A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91A0D">
        <w:rPr>
          <w:rFonts w:ascii="Times New Roman" w:hAnsi="Times New Roman" w:cs="Times New Roman"/>
          <w:sz w:val="27"/>
          <w:szCs w:val="27"/>
        </w:rPr>
        <w:t xml:space="preserve">город Когалым </w:t>
      </w:r>
      <w:r w:rsidRPr="00C91A0D">
        <w:rPr>
          <w:rFonts w:ascii="Times New Roman" w:hAnsi="Times New Roman" w:cs="Times New Roman"/>
          <w:sz w:val="27"/>
          <w:szCs w:val="27"/>
        </w:rPr>
        <w:tab/>
      </w:r>
      <w:r w:rsidRPr="00C91A0D">
        <w:rPr>
          <w:rFonts w:ascii="Times New Roman" w:hAnsi="Times New Roman" w:cs="Times New Roman"/>
          <w:sz w:val="27"/>
          <w:szCs w:val="27"/>
        </w:rPr>
        <w:tab/>
      </w:r>
      <w:r w:rsidRPr="00C91A0D">
        <w:rPr>
          <w:rFonts w:ascii="Times New Roman" w:hAnsi="Times New Roman" w:cs="Times New Roman"/>
          <w:sz w:val="27"/>
          <w:szCs w:val="27"/>
        </w:rPr>
        <w:tab/>
      </w:r>
      <w:r w:rsidRPr="00C91A0D">
        <w:rPr>
          <w:rFonts w:ascii="Times New Roman" w:hAnsi="Times New Roman" w:cs="Times New Roman"/>
          <w:sz w:val="27"/>
          <w:szCs w:val="27"/>
        </w:rPr>
        <w:tab/>
      </w:r>
      <w:r w:rsidRPr="00C91A0D">
        <w:rPr>
          <w:rFonts w:ascii="Times New Roman" w:hAnsi="Times New Roman" w:cs="Times New Roman"/>
          <w:sz w:val="27"/>
          <w:szCs w:val="27"/>
        </w:rPr>
        <w:tab/>
        <w:t xml:space="preserve">                          </w:t>
      </w:r>
      <w:r w:rsidRPr="00C91A0D" w:rsidR="00C91A0D">
        <w:rPr>
          <w:rFonts w:ascii="Times New Roman" w:hAnsi="Times New Roman" w:cs="Times New Roman"/>
          <w:sz w:val="27"/>
          <w:szCs w:val="27"/>
        </w:rPr>
        <w:t xml:space="preserve">30 сентября </w:t>
      </w:r>
      <w:r w:rsidRPr="00C91A0D" w:rsidR="002D5090">
        <w:rPr>
          <w:rFonts w:ascii="Times New Roman" w:hAnsi="Times New Roman" w:cs="Times New Roman"/>
          <w:sz w:val="27"/>
          <w:szCs w:val="27"/>
        </w:rPr>
        <w:t>2024</w:t>
      </w:r>
      <w:r w:rsidRPr="00C91A0D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C91A0D">
        <w:rPr>
          <w:rFonts w:ascii="Times New Roman" w:hAnsi="Times New Roman" w:cs="Times New Roman"/>
          <w:sz w:val="27"/>
          <w:szCs w:val="27"/>
        </w:rPr>
        <w:tab/>
      </w:r>
      <w:r w:rsidRPr="00C91A0D">
        <w:rPr>
          <w:rFonts w:ascii="Times New Roman" w:hAnsi="Times New Roman" w:cs="Times New Roman"/>
          <w:sz w:val="27"/>
          <w:szCs w:val="27"/>
        </w:rPr>
        <w:tab/>
      </w:r>
      <w:r w:rsidRPr="00C91A0D">
        <w:rPr>
          <w:rFonts w:ascii="Times New Roman" w:hAnsi="Times New Roman" w:cs="Times New Roman"/>
          <w:sz w:val="27"/>
          <w:szCs w:val="27"/>
        </w:rPr>
        <w:tab/>
      </w:r>
      <w:r w:rsidRPr="00C91A0D">
        <w:rPr>
          <w:rFonts w:ascii="Times New Roman" w:hAnsi="Times New Roman" w:cs="Times New Roman"/>
          <w:sz w:val="27"/>
          <w:szCs w:val="27"/>
        </w:rPr>
        <w:tab/>
      </w:r>
      <w:r w:rsidRPr="00C91A0D">
        <w:rPr>
          <w:rFonts w:ascii="Times New Roman" w:hAnsi="Times New Roman" w:cs="Times New Roman"/>
          <w:sz w:val="27"/>
          <w:szCs w:val="27"/>
        </w:rPr>
        <w:tab/>
        <w:t xml:space="preserve"> </w:t>
      </w:r>
    </w:p>
    <w:p w:rsidR="002D5090" w:rsidRPr="00C91A0D" w:rsidP="002D50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91A0D">
        <w:rPr>
          <w:rFonts w:ascii="Times New Roman" w:hAnsi="Times New Roman" w:cs="Times New Roman"/>
          <w:sz w:val="27"/>
          <w:szCs w:val="27"/>
        </w:rPr>
        <w:t>И.о</w:t>
      </w:r>
      <w:r w:rsidRPr="00C91A0D">
        <w:rPr>
          <w:rFonts w:ascii="Times New Roman" w:hAnsi="Times New Roman" w:cs="Times New Roman"/>
          <w:sz w:val="27"/>
          <w:szCs w:val="27"/>
        </w:rPr>
        <w:t xml:space="preserve">. мирового судьи судебного участка №2 Когалымского судебного района Ханты-Мансийского автономного округа-Югры мировой судья судебного участка № 3 Когалымского судебного района Ханты-Мансийского автономного округа-Югры Филяева Е.М., </w:t>
      </w:r>
    </w:p>
    <w:p w:rsidR="001D0490" w:rsidRPr="00C91A0D" w:rsidP="00CE4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1A0D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C91A0D" w:rsidR="00C91A0D">
        <w:rPr>
          <w:rFonts w:ascii="Times New Roman" w:hAnsi="Times New Roman" w:cs="Times New Roman"/>
          <w:sz w:val="27"/>
          <w:szCs w:val="27"/>
        </w:rPr>
        <w:t xml:space="preserve">Ткаченко Валерия Александровича, </w:t>
      </w:r>
      <w:r w:rsidR="0008601D">
        <w:rPr>
          <w:rFonts w:ascii="Times New Roman" w:hAnsi="Times New Roman" w:cs="Times New Roman"/>
          <w:sz w:val="27"/>
          <w:szCs w:val="27"/>
        </w:rPr>
        <w:t>*</w:t>
      </w:r>
      <w:r w:rsidRPr="00C91A0D" w:rsidR="00C91A0D">
        <w:rPr>
          <w:rFonts w:ascii="Times New Roman" w:hAnsi="Times New Roman" w:cs="Times New Roman"/>
          <w:sz w:val="27"/>
          <w:szCs w:val="27"/>
        </w:rPr>
        <w:t xml:space="preserve"> </w:t>
      </w:r>
      <w:r w:rsidRPr="00C91A0D">
        <w:rPr>
          <w:rFonts w:ascii="Times New Roman" w:hAnsi="Times New Roman" w:cs="Times New Roman"/>
          <w:sz w:val="27"/>
          <w:szCs w:val="27"/>
        </w:rPr>
        <w:t xml:space="preserve"> </w:t>
      </w:r>
      <w:r w:rsidRPr="00C91A0D" w:rsidR="00A36589">
        <w:rPr>
          <w:rFonts w:ascii="Times New Roman" w:hAnsi="Times New Roman" w:cs="Times New Roman"/>
          <w:sz w:val="27"/>
          <w:szCs w:val="27"/>
        </w:rPr>
        <w:t>привлекаем</w:t>
      </w:r>
      <w:r w:rsidRPr="00C91A0D" w:rsidR="001100C7">
        <w:rPr>
          <w:rFonts w:ascii="Times New Roman" w:hAnsi="Times New Roman" w:cs="Times New Roman"/>
          <w:sz w:val="27"/>
          <w:szCs w:val="27"/>
        </w:rPr>
        <w:t>о</w:t>
      </w:r>
      <w:r w:rsidRPr="00C91A0D" w:rsidR="002D5090">
        <w:rPr>
          <w:rFonts w:ascii="Times New Roman" w:hAnsi="Times New Roman" w:cs="Times New Roman"/>
          <w:sz w:val="27"/>
          <w:szCs w:val="27"/>
        </w:rPr>
        <w:t>го</w:t>
      </w:r>
      <w:r w:rsidRPr="00C91A0D" w:rsidR="00A36589">
        <w:rPr>
          <w:rFonts w:ascii="Times New Roman" w:hAnsi="Times New Roman" w:cs="Times New Roman"/>
          <w:sz w:val="27"/>
          <w:szCs w:val="27"/>
        </w:rPr>
        <w:t xml:space="preserve"> к административной ответственности по ст.15.</w:t>
      </w:r>
      <w:r w:rsidRPr="00C91A0D" w:rsidR="001269DE">
        <w:rPr>
          <w:rFonts w:ascii="Times New Roman" w:hAnsi="Times New Roman" w:cs="Times New Roman"/>
          <w:sz w:val="27"/>
          <w:szCs w:val="27"/>
        </w:rPr>
        <w:t>5</w:t>
      </w:r>
      <w:r w:rsidRPr="00C91A0D" w:rsidR="00A36589">
        <w:rPr>
          <w:rFonts w:ascii="Times New Roman" w:hAnsi="Times New Roman" w:cs="Times New Roman"/>
          <w:sz w:val="27"/>
          <w:szCs w:val="27"/>
        </w:rPr>
        <w:t xml:space="preserve"> </w:t>
      </w:r>
      <w:r w:rsidRPr="00C91A0D" w:rsidR="00650547">
        <w:rPr>
          <w:rFonts w:ascii="Times New Roman" w:hAnsi="Times New Roman" w:cs="Times New Roman"/>
          <w:sz w:val="27"/>
          <w:szCs w:val="27"/>
        </w:rPr>
        <w:t>КоАП РФ,</w:t>
      </w:r>
    </w:p>
    <w:p w:rsidR="003E0BBA" w:rsidRPr="00C91A0D" w:rsidP="00CE44A4">
      <w:pPr>
        <w:tabs>
          <w:tab w:val="left" w:pos="71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1A0D">
        <w:rPr>
          <w:rFonts w:ascii="Times New Roman" w:hAnsi="Times New Roman" w:cs="Times New Roman"/>
          <w:sz w:val="27"/>
          <w:szCs w:val="27"/>
        </w:rPr>
        <w:tab/>
      </w:r>
    </w:p>
    <w:p w:rsidR="00A36589" w:rsidRPr="00C91A0D" w:rsidP="00CE44A4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C91A0D">
        <w:rPr>
          <w:rFonts w:ascii="Times New Roman" w:hAnsi="Times New Roman" w:cs="Times New Roman"/>
          <w:sz w:val="27"/>
          <w:szCs w:val="27"/>
        </w:rPr>
        <w:t>УСТАНОВИЛ:</w:t>
      </w:r>
    </w:p>
    <w:p w:rsidR="00A36589" w:rsidRPr="00C91A0D" w:rsidP="00CE44A4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2D5090" w:rsidRPr="00C91A0D" w:rsidP="002D50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1A0D">
        <w:rPr>
          <w:rFonts w:ascii="Times New Roman" w:hAnsi="Times New Roman" w:cs="Times New Roman"/>
          <w:sz w:val="27"/>
          <w:szCs w:val="27"/>
        </w:rPr>
        <w:t>Ткаченко В.А.</w:t>
      </w:r>
      <w:r w:rsidRPr="00C91A0D" w:rsidR="00E73479">
        <w:rPr>
          <w:rFonts w:ascii="Times New Roman" w:hAnsi="Times New Roman" w:cs="Times New Roman"/>
          <w:sz w:val="27"/>
          <w:szCs w:val="27"/>
        </w:rPr>
        <w:t xml:space="preserve">, являясь директором </w:t>
      </w:r>
      <w:r w:rsidRPr="00C91A0D">
        <w:rPr>
          <w:rFonts w:ascii="Times New Roman" w:hAnsi="Times New Roman" w:cs="Times New Roman"/>
          <w:sz w:val="27"/>
          <w:szCs w:val="27"/>
        </w:rPr>
        <w:t>ЧОУ ДПО «Учебный спортивно-технический центр»</w:t>
      </w:r>
      <w:r w:rsidRPr="00C91A0D" w:rsidR="00E73479">
        <w:rPr>
          <w:rFonts w:ascii="Times New Roman" w:hAnsi="Times New Roman" w:cs="Times New Roman"/>
          <w:sz w:val="27"/>
          <w:szCs w:val="27"/>
        </w:rPr>
        <w:t xml:space="preserve">, </w:t>
      </w:r>
      <w:r w:rsidRPr="00C91A0D">
        <w:rPr>
          <w:rFonts w:ascii="Times New Roman" w:eastAsia="Times New Roman" w:hAnsi="Times New Roman" w:cs="Times New Roman"/>
          <w:sz w:val="27"/>
          <w:szCs w:val="27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C91A0D">
        <w:rPr>
          <w:rFonts w:ascii="Times New Roman" w:hAnsi="Times New Roman" w:cs="Times New Roman"/>
          <w:sz w:val="27"/>
          <w:szCs w:val="27"/>
        </w:rPr>
        <w:t>до 24.00 часов 25.07.202</w:t>
      </w:r>
      <w:r w:rsidRPr="00C91A0D">
        <w:rPr>
          <w:rFonts w:ascii="Times New Roman" w:hAnsi="Times New Roman" w:cs="Times New Roman"/>
          <w:sz w:val="27"/>
          <w:szCs w:val="27"/>
        </w:rPr>
        <w:t>4</w:t>
      </w:r>
      <w:r w:rsidRPr="00C91A0D">
        <w:rPr>
          <w:rFonts w:ascii="Times New Roman" w:hAnsi="Times New Roman" w:cs="Times New Roman"/>
          <w:sz w:val="27"/>
          <w:szCs w:val="27"/>
        </w:rPr>
        <w:t xml:space="preserve"> не исполнил, установленную пунктом 7 статьи 431 Налогового Кодекса Российской Федерации обязанность по представлению налогового расчета по страховым взносам за </w:t>
      </w:r>
      <w:r w:rsidRPr="00C91A0D">
        <w:rPr>
          <w:rFonts w:ascii="Times New Roman" w:hAnsi="Times New Roman" w:cs="Times New Roman"/>
          <w:sz w:val="27"/>
          <w:szCs w:val="27"/>
        </w:rPr>
        <w:t>12</w:t>
      </w:r>
      <w:r w:rsidRPr="00C91A0D">
        <w:rPr>
          <w:rFonts w:ascii="Times New Roman" w:hAnsi="Times New Roman" w:cs="Times New Roman"/>
          <w:sz w:val="27"/>
          <w:szCs w:val="27"/>
        </w:rPr>
        <w:t xml:space="preserve"> месяцев 2023.  Срок представления налогового р</w:t>
      </w:r>
      <w:r w:rsidRPr="00C91A0D">
        <w:rPr>
          <w:rFonts w:ascii="Times New Roman" w:hAnsi="Times New Roman" w:cs="Times New Roman"/>
          <w:sz w:val="27"/>
          <w:szCs w:val="27"/>
        </w:rPr>
        <w:t>асчета по страховым взносам за 12</w:t>
      </w:r>
      <w:r w:rsidRPr="00C91A0D">
        <w:rPr>
          <w:rFonts w:ascii="Times New Roman" w:hAnsi="Times New Roman" w:cs="Times New Roman"/>
          <w:sz w:val="27"/>
          <w:szCs w:val="27"/>
        </w:rPr>
        <w:t xml:space="preserve"> месяцев 2023 – 25.</w:t>
      </w:r>
      <w:r w:rsidRPr="00C91A0D">
        <w:rPr>
          <w:rFonts w:ascii="Times New Roman" w:hAnsi="Times New Roman" w:cs="Times New Roman"/>
          <w:sz w:val="27"/>
          <w:szCs w:val="27"/>
        </w:rPr>
        <w:t>01.2024.</w:t>
      </w:r>
      <w:r w:rsidRPr="00C91A0D">
        <w:rPr>
          <w:rFonts w:ascii="Times New Roman" w:hAnsi="Times New Roman" w:cs="Times New Roman"/>
          <w:sz w:val="27"/>
          <w:szCs w:val="27"/>
        </w:rPr>
        <w:t xml:space="preserve"> Дата совершения административного правонарушения 26.</w:t>
      </w:r>
      <w:r w:rsidRPr="00C91A0D">
        <w:rPr>
          <w:rFonts w:ascii="Times New Roman" w:hAnsi="Times New Roman" w:cs="Times New Roman"/>
          <w:sz w:val="27"/>
          <w:szCs w:val="27"/>
        </w:rPr>
        <w:t>01</w:t>
      </w:r>
      <w:r w:rsidRPr="00C91A0D">
        <w:rPr>
          <w:rFonts w:ascii="Times New Roman" w:hAnsi="Times New Roman" w:cs="Times New Roman"/>
          <w:sz w:val="27"/>
          <w:szCs w:val="27"/>
        </w:rPr>
        <w:t>.202</w:t>
      </w:r>
      <w:r w:rsidRPr="00C91A0D">
        <w:rPr>
          <w:rFonts w:ascii="Times New Roman" w:hAnsi="Times New Roman" w:cs="Times New Roman"/>
          <w:sz w:val="27"/>
          <w:szCs w:val="27"/>
        </w:rPr>
        <w:t>4</w:t>
      </w:r>
      <w:r w:rsidRPr="00C91A0D">
        <w:rPr>
          <w:rFonts w:ascii="Times New Roman" w:hAnsi="Times New Roman" w:cs="Times New Roman"/>
          <w:sz w:val="27"/>
          <w:szCs w:val="27"/>
        </w:rPr>
        <w:t xml:space="preserve"> в 00:01 часов. Фактически на дату составления протокола налоговый расчет по страховым взносам за </w:t>
      </w:r>
      <w:r w:rsidRPr="00C91A0D">
        <w:rPr>
          <w:rFonts w:ascii="Times New Roman" w:hAnsi="Times New Roman" w:cs="Times New Roman"/>
          <w:sz w:val="27"/>
          <w:szCs w:val="27"/>
        </w:rPr>
        <w:t>12</w:t>
      </w:r>
      <w:r w:rsidRPr="00C91A0D">
        <w:rPr>
          <w:rFonts w:ascii="Times New Roman" w:hAnsi="Times New Roman" w:cs="Times New Roman"/>
          <w:sz w:val="27"/>
          <w:szCs w:val="27"/>
        </w:rPr>
        <w:t xml:space="preserve"> месяцев 2023 представлен – </w:t>
      </w:r>
      <w:r w:rsidRPr="00C91A0D">
        <w:rPr>
          <w:rFonts w:ascii="Times New Roman" w:hAnsi="Times New Roman" w:cs="Times New Roman"/>
          <w:sz w:val="27"/>
          <w:szCs w:val="27"/>
        </w:rPr>
        <w:t>13.02</w:t>
      </w:r>
      <w:r w:rsidRPr="00C91A0D">
        <w:rPr>
          <w:rFonts w:ascii="Times New Roman" w:hAnsi="Times New Roman" w:cs="Times New Roman"/>
          <w:sz w:val="27"/>
          <w:szCs w:val="27"/>
        </w:rPr>
        <w:t>.202</w:t>
      </w:r>
      <w:r w:rsidRPr="00C91A0D">
        <w:rPr>
          <w:rFonts w:ascii="Times New Roman" w:hAnsi="Times New Roman" w:cs="Times New Roman"/>
          <w:sz w:val="27"/>
          <w:szCs w:val="27"/>
        </w:rPr>
        <w:t>4</w:t>
      </w:r>
      <w:r w:rsidRPr="00C91A0D">
        <w:rPr>
          <w:rFonts w:ascii="Times New Roman" w:hAnsi="Times New Roman" w:cs="Times New Roman"/>
          <w:sz w:val="27"/>
          <w:szCs w:val="27"/>
        </w:rPr>
        <w:t>, что подтверждается квитанцией о приеме отчетности в электронной форма.</w:t>
      </w:r>
    </w:p>
    <w:p w:rsidR="00E73479" w:rsidRPr="00C91A0D" w:rsidP="002D5090">
      <w:pPr>
        <w:pStyle w:val="BodyTextIndent2"/>
        <w:rPr>
          <w:rFonts w:eastAsia="Times New Roman"/>
          <w:sz w:val="27"/>
          <w:szCs w:val="27"/>
        </w:rPr>
      </w:pPr>
      <w:r w:rsidRPr="00C91A0D">
        <w:rPr>
          <w:sz w:val="27"/>
          <w:szCs w:val="27"/>
        </w:rPr>
        <w:t>Ткаченко В.А.</w:t>
      </w:r>
      <w:r w:rsidRPr="00C91A0D">
        <w:rPr>
          <w:sz w:val="27"/>
          <w:szCs w:val="27"/>
        </w:rPr>
        <w:t xml:space="preserve"> на рассмотрение дела не явил</w:t>
      </w:r>
      <w:r w:rsidRPr="00C91A0D" w:rsidR="002D5090">
        <w:rPr>
          <w:sz w:val="27"/>
          <w:szCs w:val="27"/>
        </w:rPr>
        <w:t>ся</w:t>
      </w:r>
      <w:r w:rsidRPr="00C91A0D">
        <w:rPr>
          <w:sz w:val="27"/>
          <w:szCs w:val="27"/>
        </w:rPr>
        <w:t>, о времени и месте рассмотрения дела извещал</w:t>
      </w:r>
      <w:r w:rsidRPr="00C91A0D" w:rsidR="002D5090">
        <w:rPr>
          <w:sz w:val="27"/>
          <w:szCs w:val="27"/>
        </w:rPr>
        <w:t>ся</w:t>
      </w:r>
      <w:r w:rsidRPr="00C91A0D">
        <w:rPr>
          <w:sz w:val="27"/>
          <w:szCs w:val="27"/>
        </w:rPr>
        <w:t xml:space="preserve"> в надлежащем порядке, при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C91A0D" w:rsidR="002D5090">
        <w:rPr>
          <w:sz w:val="27"/>
          <w:szCs w:val="27"/>
        </w:rPr>
        <w:t>гося</w:t>
      </w:r>
      <w:r w:rsidRPr="00C91A0D">
        <w:rPr>
          <w:sz w:val="27"/>
          <w:szCs w:val="27"/>
        </w:rPr>
        <w:t xml:space="preserve"> </w:t>
      </w:r>
      <w:r w:rsidRPr="00C91A0D">
        <w:rPr>
          <w:sz w:val="27"/>
          <w:szCs w:val="27"/>
        </w:rPr>
        <w:t>Ткаченко В.А.</w:t>
      </w:r>
      <w:r w:rsidRPr="00C91A0D">
        <w:rPr>
          <w:sz w:val="27"/>
          <w:szCs w:val="27"/>
        </w:rPr>
        <w:t>, по имеющимся материалам дела.</w:t>
      </w:r>
    </w:p>
    <w:p w:rsidR="00266B54" w:rsidRPr="00C91A0D" w:rsidP="00CE4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1A0D">
        <w:rPr>
          <w:rFonts w:ascii="Times New Roman" w:hAnsi="Times New Roman" w:cs="Times New Roman"/>
          <w:sz w:val="27"/>
          <w:szCs w:val="27"/>
        </w:rPr>
        <w:t xml:space="preserve"> </w:t>
      </w:r>
      <w:r w:rsidRPr="00C91A0D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дела:</w:t>
      </w:r>
      <w:r w:rsidRPr="00C91A0D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 протокол об административном правонарушении № 8617</w:t>
      </w:r>
      <w:r w:rsidRPr="00C91A0D" w:rsidR="002D5090">
        <w:rPr>
          <w:rFonts w:ascii="Times New Roman" w:hAnsi="Times New Roman" w:cs="Times New Roman"/>
          <w:color w:val="000000"/>
          <w:w w:val="103"/>
          <w:sz w:val="27"/>
          <w:szCs w:val="27"/>
        </w:rPr>
        <w:t>24</w:t>
      </w:r>
      <w:r w:rsidRPr="00C91A0D" w:rsidR="00C91A0D">
        <w:rPr>
          <w:rFonts w:ascii="Times New Roman" w:hAnsi="Times New Roman" w:cs="Times New Roman"/>
          <w:color w:val="000000"/>
          <w:w w:val="103"/>
          <w:sz w:val="27"/>
          <w:szCs w:val="27"/>
        </w:rPr>
        <w:t>20500269300002</w:t>
      </w:r>
      <w:r w:rsidRPr="00C91A0D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 от </w:t>
      </w:r>
      <w:r w:rsidRPr="00C91A0D" w:rsidR="00C91A0D">
        <w:rPr>
          <w:rFonts w:ascii="Times New Roman" w:hAnsi="Times New Roman" w:cs="Times New Roman"/>
          <w:color w:val="000000"/>
          <w:w w:val="103"/>
          <w:sz w:val="27"/>
          <w:szCs w:val="27"/>
        </w:rPr>
        <w:t>12.08</w:t>
      </w:r>
      <w:r w:rsidRPr="00C91A0D">
        <w:rPr>
          <w:rFonts w:ascii="Times New Roman" w:hAnsi="Times New Roman" w:cs="Times New Roman"/>
          <w:color w:val="000000"/>
          <w:w w:val="103"/>
          <w:sz w:val="27"/>
          <w:szCs w:val="27"/>
        </w:rPr>
        <w:t>.202</w:t>
      </w:r>
      <w:r w:rsidRPr="00C91A0D" w:rsidR="002D5090">
        <w:rPr>
          <w:rFonts w:ascii="Times New Roman" w:hAnsi="Times New Roman" w:cs="Times New Roman"/>
          <w:color w:val="000000"/>
          <w:w w:val="103"/>
          <w:sz w:val="27"/>
          <w:szCs w:val="27"/>
        </w:rPr>
        <w:t>4</w:t>
      </w:r>
      <w:r w:rsidRPr="00C91A0D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, </w:t>
      </w:r>
      <w:r w:rsidRPr="00C91A0D">
        <w:rPr>
          <w:rFonts w:ascii="Times New Roman" w:hAnsi="Times New Roman" w:cs="Times New Roman"/>
          <w:sz w:val="27"/>
          <w:szCs w:val="27"/>
        </w:rPr>
        <w:t xml:space="preserve">в котором изложены обстоятельства совершения </w:t>
      </w:r>
      <w:r w:rsidRPr="00C91A0D" w:rsidR="00C91A0D">
        <w:rPr>
          <w:rFonts w:ascii="Times New Roman" w:hAnsi="Times New Roman" w:cs="Times New Roman"/>
          <w:sz w:val="27"/>
          <w:szCs w:val="27"/>
        </w:rPr>
        <w:t>Ткаченко В.А.</w:t>
      </w:r>
      <w:r w:rsidRPr="00C91A0D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правонарушения; уведомление о месте и времени составления протокола; </w:t>
      </w:r>
      <w:r w:rsidRPr="00C91A0D" w:rsidR="007B6B40">
        <w:rPr>
          <w:rFonts w:ascii="Times New Roman" w:hAnsi="Times New Roman" w:cs="Times New Roman"/>
          <w:sz w:val="27"/>
          <w:szCs w:val="27"/>
        </w:rPr>
        <w:t>квитанцию о приеме налоговой декларации (расчета) бухгалтерской (финансовой) отчетности в электронном виде</w:t>
      </w:r>
      <w:r w:rsidRPr="00C91A0D">
        <w:rPr>
          <w:rFonts w:ascii="Times New Roman" w:hAnsi="Times New Roman" w:cs="Times New Roman"/>
          <w:sz w:val="27"/>
          <w:szCs w:val="27"/>
        </w:rPr>
        <w:t xml:space="preserve">; </w:t>
      </w:r>
      <w:r w:rsidRPr="00C91A0D">
        <w:rPr>
          <w:rFonts w:ascii="Times New Roman" w:hAnsi="Times New Roman" w:cs="Times New Roman"/>
          <w:color w:val="000000"/>
          <w:sz w:val="27"/>
          <w:szCs w:val="27"/>
        </w:rPr>
        <w:t xml:space="preserve">выписку из Единого государственного реестра юридических лиц </w:t>
      </w:r>
      <w:r w:rsidRPr="00C91A0D">
        <w:rPr>
          <w:rFonts w:ascii="Times New Roman" w:hAnsi="Times New Roman" w:cs="Times New Roman"/>
          <w:color w:val="000000"/>
          <w:w w:val="103"/>
          <w:sz w:val="27"/>
          <w:szCs w:val="27"/>
        </w:rPr>
        <w:t>содержащей сведения о юридическом лице</w:t>
      </w:r>
      <w:r w:rsidRPr="00C91A0D">
        <w:rPr>
          <w:rFonts w:ascii="Times New Roman" w:hAnsi="Times New Roman" w:cs="Times New Roman"/>
          <w:sz w:val="27"/>
          <w:szCs w:val="27"/>
        </w:rPr>
        <w:t>, приходит к следующему выводу.</w:t>
      </w:r>
    </w:p>
    <w:p w:rsidR="00266B54" w:rsidRPr="00C91A0D" w:rsidP="00266B5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91A0D">
        <w:rPr>
          <w:rFonts w:ascii="Times New Roman" w:hAnsi="Times New Roman" w:cs="Times New Roman"/>
          <w:sz w:val="27"/>
          <w:szCs w:val="27"/>
        </w:rPr>
        <w:t xml:space="preserve">Ответственность по ст. 15.5 КоАП РФ наступает </w:t>
      </w:r>
      <w:r w:rsidRPr="00C91A0D">
        <w:rPr>
          <w:rFonts w:ascii="Times New Roman" w:hAnsi="Times New Roman" w:cs="Times New Roman"/>
          <w:color w:val="000000"/>
          <w:sz w:val="27"/>
          <w:szCs w:val="27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73479" w:rsidRPr="00C91A0D" w:rsidP="00E734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7"/>
          <w:szCs w:val="27"/>
        </w:rPr>
      </w:pPr>
      <w:r w:rsidRPr="00C91A0D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C91A0D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E73479" w:rsidRPr="00C91A0D" w:rsidP="00E734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7"/>
          <w:szCs w:val="27"/>
        </w:rPr>
      </w:pPr>
      <w:r w:rsidRPr="00C91A0D">
        <w:rPr>
          <w:rFonts w:ascii="Times New Roman" w:hAnsi="Times New Roman" w:cs="Times New Roman"/>
          <w:color w:val="000000"/>
          <w:spacing w:val="-6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73479" w:rsidRPr="00C91A0D" w:rsidP="00E734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1A0D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C91A0D" w:rsidR="00C91A0D">
        <w:rPr>
          <w:rFonts w:ascii="Times New Roman" w:hAnsi="Times New Roman" w:cs="Times New Roman"/>
          <w:sz w:val="27"/>
          <w:szCs w:val="27"/>
        </w:rPr>
        <w:t>Ткаченко В.А.</w:t>
      </w:r>
      <w:r w:rsidRPr="00C91A0D">
        <w:rPr>
          <w:rFonts w:ascii="Times New Roman" w:hAnsi="Times New Roman" w:cs="Times New Roman"/>
          <w:sz w:val="27"/>
          <w:szCs w:val="27"/>
        </w:rPr>
        <w:t xml:space="preserve"> правильно квалифицированы по ст. 15.5 КоАП РФ.</w:t>
      </w:r>
    </w:p>
    <w:p w:rsidR="00E73479" w:rsidRPr="00C91A0D" w:rsidP="00E734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1A0D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E73479" w:rsidRPr="00C91A0D" w:rsidP="00E734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91A0D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C91A0D" w:rsidR="002D5090">
        <w:rPr>
          <w:rFonts w:ascii="Times New Roman" w:hAnsi="Times New Roman" w:cs="Times New Roman"/>
          <w:sz w:val="27"/>
          <w:szCs w:val="27"/>
        </w:rPr>
        <w:t>а</w:t>
      </w:r>
      <w:r w:rsidRPr="00C91A0D">
        <w:rPr>
          <w:rFonts w:ascii="Times New Roman" w:hAnsi="Times New Roman" w:cs="Times New Roman"/>
          <w:sz w:val="27"/>
          <w:szCs w:val="27"/>
        </w:rPr>
        <w:t>дм</w:t>
      </w:r>
      <w:r w:rsidRPr="00C91A0D">
        <w:rPr>
          <w:rFonts w:ascii="Times New Roman" w:hAnsi="Times New Roman" w:cs="Times New Roman"/>
          <w:color w:val="000000"/>
          <w:sz w:val="27"/>
          <w:szCs w:val="27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личности</w:t>
      </w:r>
      <w:r w:rsidRPr="00C91A0D" w:rsidR="00C91A0D">
        <w:rPr>
          <w:rFonts w:ascii="Times New Roman" w:hAnsi="Times New Roman" w:cs="Times New Roman"/>
          <w:color w:val="000000"/>
          <w:sz w:val="27"/>
          <w:szCs w:val="27"/>
        </w:rPr>
        <w:t xml:space="preserve"> Ткаченко В.А.</w:t>
      </w:r>
      <w:r w:rsidRPr="00C91A0D">
        <w:rPr>
          <w:rFonts w:ascii="Times New Roman" w:hAnsi="Times New Roman" w:cs="Times New Roman"/>
          <w:color w:val="000000"/>
          <w:sz w:val="27"/>
          <w:szCs w:val="27"/>
        </w:rPr>
        <w:t>, отсутствие смягчающих и отягчающих административную ответственность обстоятельств, предусмотренных ст. ст. 4.2, 4.3 КоАП РФ, в</w:t>
      </w:r>
      <w:r w:rsidRPr="00C91A0D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E73479" w:rsidRPr="00C91A0D" w:rsidP="00E7347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1A0D">
        <w:rPr>
          <w:rFonts w:ascii="Times New Roman" w:hAnsi="Times New Roman" w:cs="Times New Roman"/>
          <w:sz w:val="27"/>
          <w:szCs w:val="27"/>
        </w:rPr>
        <w:t>Руководствуясь ст. ст. 29.9, 29.10 КоАП РФ, мировой судья,</w:t>
      </w:r>
    </w:p>
    <w:p w:rsidR="00E73479" w:rsidRPr="00C91A0D" w:rsidP="00E7347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E73479" w:rsidRPr="00C91A0D" w:rsidP="00E7347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C91A0D">
        <w:rPr>
          <w:rFonts w:ascii="Times New Roman" w:hAnsi="Times New Roman" w:cs="Times New Roman"/>
          <w:sz w:val="27"/>
          <w:szCs w:val="27"/>
        </w:rPr>
        <w:t>ПОСТАНОВИЛ:</w:t>
      </w:r>
    </w:p>
    <w:p w:rsidR="00E73479" w:rsidRPr="00C91A0D" w:rsidP="00E7347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E73479" w:rsidRPr="00C91A0D" w:rsidP="00E7347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1A0D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признать </w:t>
      </w:r>
      <w:r w:rsidRPr="00C91A0D" w:rsidR="00C91A0D">
        <w:rPr>
          <w:rFonts w:ascii="Times New Roman" w:hAnsi="Times New Roman" w:cs="Times New Roman"/>
          <w:sz w:val="27"/>
          <w:szCs w:val="27"/>
        </w:rPr>
        <w:t>Ткаченко Валерия Александровича</w:t>
      </w:r>
      <w:r w:rsidRPr="00C91A0D" w:rsidR="00C91A0D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C91A0D">
        <w:rPr>
          <w:rFonts w:ascii="Times New Roman" w:hAnsi="Times New Roman" w:cs="Times New Roman"/>
          <w:color w:val="000000"/>
          <w:spacing w:val="-3"/>
          <w:sz w:val="27"/>
          <w:szCs w:val="27"/>
        </w:rPr>
        <w:t>виновн</w:t>
      </w:r>
      <w:r w:rsidRPr="00C91A0D" w:rsidR="002D5090">
        <w:rPr>
          <w:rFonts w:ascii="Times New Roman" w:hAnsi="Times New Roman" w:cs="Times New Roman"/>
          <w:color w:val="000000"/>
          <w:spacing w:val="-3"/>
          <w:sz w:val="27"/>
          <w:szCs w:val="27"/>
        </w:rPr>
        <w:t>ым</w:t>
      </w:r>
      <w:r w:rsidRPr="00C91A0D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в совершении </w:t>
      </w:r>
      <w:r w:rsidRPr="00C91A0D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ст. </w:t>
      </w:r>
      <w:r w:rsidRPr="00C91A0D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15.5 </w:t>
      </w:r>
      <w:r w:rsidRPr="00C91A0D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КоАП РФ и </w:t>
      </w:r>
      <w:r w:rsidRPr="00C91A0D">
        <w:rPr>
          <w:rFonts w:ascii="Times New Roman" w:hAnsi="Times New Roman" w:cs="Times New Roman"/>
          <w:color w:val="000000"/>
          <w:sz w:val="27"/>
          <w:szCs w:val="27"/>
        </w:rPr>
        <w:t>назначить е</w:t>
      </w:r>
      <w:r w:rsidRPr="00C91A0D" w:rsidR="002D5090">
        <w:rPr>
          <w:rFonts w:ascii="Times New Roman" w:hAnsi="Times New Roman" w:cs="Times New Roman"/>
          <w:color w:val="000000"/>
          <w:sz w:val="27"/>
          <w:szCs w:val="27"/>
        </w:rPr>
        <w:t>му</w:t>
      </w:r>
      <w:r w:rsidRPr="00C91A0D">
        <w:rPr>
          <w:rFonts w:ascii="Times New Roman" w:hAnsi="Times New Roman" w:cs="Times New Roman"/>
          <w:color w:val="000000"/>
          <w:sz w:val="27"/>
          <w:szCs w:val="27"/>
        </w:rPr>
        <w:t xml:space="preserve"> наказание в виде </w:t>
      </w:r>
      <w:r w:rsidRPr="00C91A0D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C91A0D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E73479" w:rsidRPr="00C91A0D" w:rsidP="00E7347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1A0D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C91A0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C91A0D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5E30A4" w:rsidRPr="00C91A0D" w:rsidP="005E30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91A0D">
        <w:rPr>
          <w:rFonts w:ascii="Times New Roman" w:hAnsi="Times New Roman" w:cs="Times New Roman"/>
          <w:b/>
          <w:sz w:val="27"/>
          <w:szCs w:val="27"/>
        </w:rPr>
        <w:tab/>
      </w:r>
    </w:p>
    <w:p w:rsidR="00E73479" w:rsidRPr="00C91A0D" w:rsidP="005E30A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E30A4" w:rsidRPr="00C91A0D" w:rsidP="005E30A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91A0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91A0D">
        <w:rPr>
          <w:rFonts w:ascii="Times New Roman" w:hAnsi="Times New Roman" w:cs="Times New Roman"/>
          <w:sz w:val="27"/>
          <w:szCs w:val="27"/>
        </w:rPr>
        <w:t xml:space="preserve">Мировой судья  </w:t>
      </w:r>
      <w:r w:rsidRPr="00C91A0D" w:rsidR="006E44E1">
        <w:rPr>
          <w:rFonts w:ascii="Times New Roman" w:hAnsi="Times New Roman" w:cs="Times New Roman"/>
          <w:sz w:val="27"/>
          <w:szCs w:val="27"/>
        </w:rPr>
        <w:t xml:space="preserve"> </w:t>
      </w:r>
      <w:r w:rsidRPr="00C91A0D">
        <w:rPr>
          <w:rFonts w:ascii="Times New Roman" w:hAnsi="Times New Roman" w:cs="Times New Roman"/>
          <w:sz w:val="27"/>
          <w:szCs w:val="27"/>
        </w:rPr>
        <w:tab/>
      </w:r>
      <w:r w:rsidRPr="00C91A0D">
        <w:rPr>
          <w:rFonts w:ascii="Times New Roman" w:hAnsi="Times New Roman" w:cs="Times New Roman"/>
          <w:sz w:val="27"/>
          <w:szCs w:val="27"/>
        </w:rPr>
        <w:tab/>
        <w:t xml:space="preserve">      </w:t>
      </w:r>
      <w:r w:rsidRPr="00C91A0D" w:rsidR="00E73479">
        <w:rPr>
          <w:rFonts w:ascii="Times New Roman" w:hAnsi="Times New Roman" w:cs="Times New Roman"/>
          <w:sz w:val="27"/>
          <w:szCs w:val="27"/>
        </w:rPr>
        <w:t xml:space="preserve">       </w:t>
      </w:r>
      <w:r w:rsidRPr="00C91A0D" w:rsidR="006E44E1">
        <w:rPr>
          <w:rFonts w:ascii="Times New Roman" w:hAnsi="Times New Roman" w:cs="Times New Roman"/>
          <w:sz w:val="27"/>
          <w:szCs w:val="27"/>
        </w:rPr>
        <w:tab/>
      </w:r>
      <w:r w:rsidRPr="00C91A0D" w:rsidR="006E44E1">
        <w:rPr>
          <w:rFonts w:ascii="Times New Roman" w:hAnsi="Times New Roman" w:cs="Times New Roman"/>
          <w:sz w:val="27"/>
          <w:szCs w:val="27"/>
        </w:rPr>
        <w:tab/>
      </w:r>
      <w:r w:rsidRPr="00C91A0D" w:rsidR="00E73479">
        <w:rPr>
          <w:rFonts w:ascii="Times New Roman" w:hAnsi="Times New Roman" w:cs="Times New Roman"/>
          <w:sz w:val="27"/>
          <w:szCs w:val="27"/>
        </w:rPr>
        <w:t xml:space="preserve"> </w:t>
      </w:r>
      <w:r w:rsidRPr="00C91A0D" w:rsidR="002D5090">
        <w:rPr>
          <w:rFonts w:ascii="Times New Roman" w:hAnsi="Times New Roman" w:cs="Times New Roman"/>
          <w:sz w:val="27"/>
          <w:szCs w:val="27"/>
        </w:rPr>
        <w:tab/>
      </w:r>
      <w:r w:rsidRPr="00C91A0D" w:rsidR="002D5090">
        <w:rPr>
          <w:rFonts w:ascii="Times New Roman" w:hAnsi="Times New Roman" w:cs="Times New Roman"/>
          <w:sz w:val="27"/>
          <w:szCs w:val="27"/>
        </w:rPr>
        <w:tab/>
        <w:t>Е.М. Филяева</w:t>
      </w:r>
    </w:p>
    <w:p w:rsidR="005E30A4" w:rsidRPr="00C91A0D" w:rsidP="005E3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E30A4" w:rsidRPr="00C91A0D" w:rsidP="005E3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E30A4" w:rsidRPr="00E73479" w:rsidP="005E3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266B54">
      <w:headerReference w:type="default" r:id="rId4"/>
      <w:pgSz w:w="11906" w:h="16838"/>
      <w:pgMar w:top="568" w:right="1133" w:bottom="993" w:left="1276" w:header="56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35A9" w:rsidRPr="009C4C11" w:rsidP="00CB582D">
    <w:pPr>
      <w:tabs>
        <w:tab w:val="left" w:pos="8388"/>
      </w:tabs>
      <w:spacing w:after="0" w:line="240" w:lineRule="auto"/>
      <w:rPr>
        <w:rFonts w:ascii="Times New Roman" w:hAnsi="Times New Roman" w:cs="Times New Roman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151C7"/>
    <w:rsid w:val="000155C4"/>
    <w:rsid w:val="00024996"/>
    <w:rsid w:val="00043B65"/>
    <w:rsid w:val="000510D4"/>
    <w:rsid w:val="00051C3C"/>
    <w:rsid w:val="00073F48"/>
    <w:rsid w:val="000856DA"/>
    <w:rsid w:val="0008601D"/>
    <w:rsid w:val="000C59D8"/>
    <w:rsid w:val="000C60A0"/>
    <w:rsid w:val="000C7F44"/>
    <w:rsid w:val="000E2591"/>
    <w:rsid w:val="000F5C94"/>
    <w:rsid w:val="001100C7"/>
    <w:rsid w:val="0012051B"/>
    <w:rsid w:val="001239B3"/>
    <w:rsid w:val="001269DE"/>
    <w:rsid w:val="00130530"/>
    <w:rsid w:val="00137346"/>
    <w:rsid w:val="00147F92"/>
    <w:rsid w:val="0015161D"/>
    <w:rsid w:val="001737F0"/>
    <w:rsid w:val="00173866"/>
    <w:rsid w:val="00197523"/>
    <w:rsid w:val="001D0490"/>
    <w:rsid w:val="001E10BE"/>
    <w:rsid w:val="002047C7"/>
    <w:rsid w:val="002053EC"/>
    <w:rsid w:val="0024288C"/>
    <w:rsid w:val="00266B54"/>
    <w:rsid w:val="0027431D"/>
    <w:rsid w:val="00275D2C"/>
    <w:rsid w:val="002B5632"/>
    <w:rsid w:val="002D5090"/>
    <w:rsid w:val="002E31ED"/>
    <w:rsid w:val="002E3220"/>
    <w:rsid w:val="002E54C7"/>
    <w:rsid w:val="002F09A3"/>
    <w:rsid w:val="003151F2"/>
    <w:rsid w:val="00317FFA"/>
    <w:rsid w:val="00332DC5"/>
    <w:rsid w:val="00390ACE"/>
    <w:rsid w:val="003A1472"/>
    <w:rsid w:val="003A33AA"/>
    <w:rsid w:val="003A3CB8"/>
    <w:rsid w:val="003D60CE"/>
    <w:rsid w:val="003E0072"/>
    <w:rsid w:val="003E0BBA"/>
    <w:rsid w:val="00431631"/>
    <w:rsid w:val="00445853"/>
    <w:rsid w:val="00457587"/>
    <w:rsid w:val="00477E83"/>
    <w:rsid w:val="00484CC3"/>
    <w:rsid w:val="00494024"/>
    <w:rsid w:val="004A2D76"/>
    <w:rsid w:val="004A2E00"/>
    <w:rsid w:val="004B1811"/>
    <w:rsid w:val="004C6054"/>
    <w:rsid w:val="004D7546"/>
    <w:rsid w:val="005002A6"/>
    <w:rsid w:val="00505754"/>
    <w:rsid w:val="00542D2E"/>
    <w:rsid w:val="00550C0C"/>
    <w:rsid w:val="00553F8D"/>
    <w:rsid w:val="005E0C6B"/>
    <w:rsid w:val="005E2682"/>
    <w:rsid w:val="005E30A4"/>
    <w:rsid w:val="0060082C"/>
    <w:rsid w:val="00650547"/>
    <w:rsid w:val="006702DB"/>
    <w:rsid w:val="006E44E1"/>
    <w:rsid w:val="006F1234"/>
    <w:rsid w:val="006F1BDE"/>
    <w:rsid w:val="00721967"/>
    <w:rsid w:val="007219F0"/>
    <w:rsid w:val="007336FF"/>
    <w:rsid w:val="00743246"/>
    <w:rsid w:val="00773685"/>
    <w:rsid w:val="00786281"/>
    <w:rsid w:val="00794171"/>
    <w:rsid w:val="007A0468"/>
    <w:rsid w:val="007A12A0"/>
    <w:rsid w:val="007B6B40"/>
    <w:rsid w:val="007E1B6A"/>
    <w:rsid w:val="007E4ACD"/>
    <w:rsid w:val="007F6904"/>
    <w:rsid w:val="00815F8C"/>
    <w:rsid w:val="00821132"/>
    <w:rsid w:val="00837DC5"/>
    <w:rsid w:val="0086396E"/>
    <w:rsid w:val="00865B0B"/>
    <w:rsid w:val="008662DC"/>
    <w:rsid w:val="0086739A"/>
    <w:rsid w:val="00871CA1"/>
    <w:rsid w:val="008837B7"/>
    <w:rsid w:val="00892D4B"/>
    <w:rsid w:val="008A0FCA"/>
    <w:rsid w:val="008B155D"/>
    <w:rsid w:val="008B628C"/>
    <w:rsid w:val="008B79DC"/>
    <w:rsid w:val="008F3E30"/>
    <w:rsid w:val="008F4587"/>
    <w:rsid w:val="008F67AC"/>
    <w:rsid w:val="0090196D"/>
    <w:rsid w:val="00924455"/>
    <w:rsid w:val="0093045F"/>
    <w:rsid w:val="00933987"/>
    <w:rsid w:val="009369AC"/>
    <w:rsid w:val="00937520"/>
    <w:rsid w:val="00945376"/>
    <w:rsid w:val="00960425"/>
    <w:rsid w:val="009A24E9"/>
    <w:rsid w:val="009B6BA2"/>
    <w:rsid w:val="009C4C11"/>
    <w:rsid w:val="009E0FC9"/>
    <w:rsid w:val="009E491C"/>
    <w:rsid w:val="009F7AB9"/>
    <w:rsid w:val="00A04795"/>
    <w:rsid w:val="00A1165D"/>
    <w:rsid w:val="00A14389"/>
    <w:rsid w:val="00A320D9"/>
    <w:rsid w:val="00A36589"/>
    <w:rsid w:val="00A52179"/>
    <w:rsid w:val="00A73BFA"/>
    <w:rsid w:val="00A76724"/>
    <w:rsid w:val="00A76915"/>
    <w:rsid w:val="00A818C3"/>
    <w:rsid w:val="00A858D5"/>
    <w:rsid w:val="00A97CB7"/>
    <w:rsid w:val="00AB3AA0"/>
    <w:rsid w:val="00AB48FD"/>
    <w:rsid w:val="00AB4F6B"/>
    <w:rsid w:val="00AD3672"/>
    <w:rsid w:val="00AD4C08"/>
    <w:rsid w:val="00B13BDC"/>
    <w:rsid w:val="00B16150"/>
    <w:rsid w:val="00B2086A"/>
    <w:rsid w:val="00B22A41"/>
    <w:rsid w:val="00B306A9"/>
    <w:rsid w:val="00B37243"/>
    <w:rsid w:val="00B37272"/>
    <w:rsid w:val="00B82CE8"/>
    <w:rsid w:val="00B935A9"/>
    <w:rsid w:val="00BA2111"/>
    <w:rsid w:val="00BC30A3"/>
    <w:rsid w:val="00BF2B8A"/>
    <w:rsid w:val="00BF4466"/>
    <w:rsid w:val="00C01FF9"/>
    <w:rsid w:val="00C32EAE"/>
    <w:rsid w:val="00C402A0"/>
    <w:rsid w:val="00C55DA0"/>
    <w:rsid w:val="00C55F0B"/>
    <w:rsid w:val="00C84E12"/>
    <w:rsid w:val="00C91A0D"/>
    <w:rsid w:val="00C948B3"/>
    <w:rsid w:val="00CB1C6C"/>
    <w:rsid w:val="00CB582D"/>
    <w:rsid w:val="00CD0075"/>
    <w:rsid w:val="00CE14B9"/>
    <w:rsid w:val="00CE44A4"/>
    <w:rsid w:val="00CF7254"/>
    <w:rsid w:val="00D066AD"/>
    <w:rsid w:val="00D14296"/>
    <w:rsid w:val="00D15A27"/>
    <w:rsid w:val="00D24E99"/>
    <w:rsid w:val="00DB6594"/>
    <w:rsid w:val="00DF449E"/>
    <w:rsid w:val="00DF4B8B"/>
    <w:rsid w:val="00E01AB1"/>
    <w:rsid w:val="00E17C4D"/>
    <w:rsid w:val="00E256A5"/>
    <w:rsid w:val="00E30952"/>
    <w:rsid w:val="00E3649E"/>
    <w:rsid w:val="00E45577"/>
    <w:rsid w:val="00E46DEF"/>
    <w:rsid w:val="00E46F81"/>
    <w:rsid w:val="00E4760B"/>
    <w:rsid w:val="00E57451"/>
    <w:rsid w:val="00E576A8"/>
    <w:rsid w:val="00E679C2"/>
    <w:rsid w:val="00E73479"/>
    <w:rsid w:val="00E856C7"/>
    <w:rsid w:val="00EA23EF"/>
    <w:rsid w:val="00EB0317"/>
    <w:rsid w:val="00EB162B"/>
    <w:rsid w:val="00EF04F6"/>
    <w:rsid w:val="00F06A1B"/>
    <w:rsid w:val="00F223A0"/>
    <w:rsid w:val="00F22D66"/>
    <w:rsid w:val="00F354E3"/>
    <w:rsid w:val="00F36A2E"/>
    <w:rsid w:val="00F41CF8"/>
    <w:rsid w:val="00F467FA"/>
    <w:rsid w:val="00F77B18"/>
    <w:rsid w:val="00F809C4"/>
    <w:rsid w:val="00F91B4B"/>
    <w:rsid w:val="00F922C0"/>
    <w:rsid w:val="00FC27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C65746-6706-4E9D-B78F-C59FCEB4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D14296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D14296"/>
    <w:pPr>
      <w:keepNext/>
      <w:tabs>
        <w:tab w:val="left" w:pos="8388"/>
      </w:tabs>
      <w:spacing w:after="0" w:line="240" w:lineRule="auto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3E0BBA"/>
    <w:pPr>
      <w:keepNext/>
      <w:spacing w:after="0" w:line="240" w:lineRule="auto"/>
      <w:jc w:val="both"/>
      <w:outlineLvl w:val="2"/>
    </w:pPr>
    <w:rPr>
      <w:rFonts w:ascii="Times New Roman" w:hAnsi="Times New Roman" w:cs="Times New Roman"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CE44A4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781"/>
      </w:tabs>
      <w:spacing w:after="0" w:line="240" w:lineRule="auto"/>
      <w:outlineLvl w:val="3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paragraph" w:styleId="Header">
    <w:name w:val="header"/>
    <w:basedOn w:val="Normal"/>
    <w:link w:val="a2"/>
    <w:uiPriority w:val="99"/>
    <w:unhideWhenUsed/>
    <w:rsid w:val="00CB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B582D"/>
  </w:style>
  <w:style w:type="paragraph" w:styleId="Footer">
    <w:name w:val="footer"/>
    <w:basedOn w:val="Normal"/>
    <w:link w:val="a3"/>
    <w:uiPriority w:val="99"/>
    <w:unhideWhenUsed/>
    <w:rsid w:val="00CB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B582D"/>
  </w:style>
  <w:style w:type="paragraph" w:styleId="BalloonText">
    <w:name w:val="Balloon Text"/>
    <w:basedOn w:val="Normal"/>
    <w:link w:val="a4"/>
    <w:uiPriority w:val="99"/>
    <w:semiHidden/>
    <w:unhideWhenUsed/>
    <w:rsid w:val="00CB5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CB582D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D14296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D14296"/>
    <w:rPr>
      <w:rFonts w:ascii="Times New Roman" w:hAnsi="Times New Roman" w:cs="Times New Roman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3E0BBA"/>
    <w:rPr>
      <w:color w:val="0000FF" w:themeColor="hyperlink"/>
      <w:u w:val="single"/>
    </w:rPr>
  </w:style>
  <w:style w:type="paragraph" w:styleId="BodyTextIndent2">
    <w:name w:val="Body Text Indent 2"/>
    <w:basedOn w:val="Normal"/>
    <w:link w:val="21"/>
    <w:uiPriority w:val="99"/>
    <w:unhideWhenUsed/>
    <w:rsid w:val="003E0BBA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3E0BBA"/>
    <w:rPr>
      <w:rFonts w:ascii="Times New Roman" w:hAnsi="Times New Roman" w:cs="Times New Roman"/>
      <w:sz w:val="26"/>
      <w:szCs w:val="26"/>
    </w:rPr>
  </w:style>
  <w:style w:type="character" w:customStyle="1" w:styleId="3">
    <w:name w:val="Заголовок 3 Знак"/>
    <w:basedOn w:val="DefaultParagraphFont"/>
    <w:link w:val="Heading3"/>
    <w:uiPriority w:val="9"/>
    <w:rsid w:val="003E0BBA"/>
    <w:rPr>
      <w:rFonts w:ascii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0"/>
    <w:uiPriority w:val="99"/>
    <w:unhideWhenUsed/>
    <w:rsid w:val="00821132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821132"/>
    <w:rPr>
      <w:rFonts w:ascii="Times New Roman" w:hAnsi="Times New Roman" w:cs="Times New Roman"/>
      <w:sz w:val="27"/>
      <w:szCs w:val="27"/>
    </w:rPr>
  </w:style>
  <w:style w:type="paragraph" w:styleId="NoSpacing">
    <w:name w:val="No Spacing"/>
    <w:uiPriority w:val="1"/>
    <w:qFormat/>
    <w:rsid w:val="00CE44A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CE44A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